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274E8CD9"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D717B8">
        <w:rPr>
          <w:rFonts w:ascii="Arial" w:hAnsi="Arial" w:cs="Arial"/>
        </w:rPr>
        <w:t>3</w:t>
      </w:r>
      <w:r w:rsidR="00B05DED">
        <w:rPr>
          <w:rFonts w:ascii="Arial" w:hAnsi="Arial" w:cs="Arial"/>
        </w:rPr>
        <w:t>-</w:t>
      </w:r>
      <w:r w:rsidR="00467E0B">
        <w:rPr>
          <w:rFonts w:ascii="Arial" w:hAnsi="Arial" w:cs="Arial"/>
        </w:rPr>
        <w:t>17</w:t>
      </w:r>
      <w:r w:rsidR="00422221">
        <w:rPr>
          <w:rFonts w:ascii="Arial" w:hAnsi="Arial" w:cs="Arial"/>
        </w:rPr>
        <w:br/>
      </w:r>
      <w:r w:rsidR="00F060FD" w:rsidRPr="00086ADE">
        <w:rPr>
          <w:rFonts w:ascii="Arial" w:hAnsi="Arial" w:cs="Arial"/>
        </w:rPr>
        <w:t>(</w:t>
      </w:r>
      <w:r w:rsidR="0058481D">
        <w:rPr>
          <w:rFonts w:ascii="Arial" w:hAnsi="Arial" w:cs="Arial"/>
        </w:rPr>
        <w:t>Holm</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668E0EED"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58481D">
        <w:rPr>
          <w:rFonts w:ascii="Arial" w:hAnsi="Arial" w:cs="Arial"/>
        </w:rPr>
        <w:t>January 2</w:t>
      </w:r>
      <w:r w:rsidR="005E7C7B">
        <w:rPr>
          <w:rFonts w:ascii="Arial" w:hAnsi="Arial" w:cs="Arial"/>
        </w:rPr>
        <w:t>, 202</w:t>
      </w:r>
      <w:r w:rsidR="0058481D">
        <w:rPr>
          <w:rFonts w:ascii="Arial" w:hAnsi="Arial" w:cs="Arial"/>
        </w:rPr>
        <w:t>4</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24FD4C89"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w:t>
      </w:r>
      <w:r w:rsidR="00D717B8">
        <w:rPr>
          <w:rFonts w:ascii="Arial" w:hAnsi="Arial" w:cs="Arial"/>
          <w:b/>
          <w:bCs/>
          <w:u w:val="single"/>
        </w:rPr>
        <w:t>3</w:t>
      </w:r>
      <w:r w:rsidR="00B05DED">
        <w:rPr>
          <w:rFonts w:ascii="Arial" w:hAnsi="Arial" w:cs="Arial"/>
          <w:b/>
          <w:bCs/>
          <w:u w:val="single"/>
        </w:rPr>
        <w:t>-</w:t>
      </w:r>
      <w:r w:rsidR="0058481D">
        <w:rPr>
          <w:rFonts w:ascii="Arial" w:hAnsi="Arial" w:cs="Arial"/>
          <w:b/>
          <w:bCs/>
          <w:u w:val="single"/>
        </w:rPr>
        <w:t>17</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58481D">
        <w:rPr>
          <w:rFonts w:ascii="Arial" w:hAnsi="Arial" w:cs="Arial"/>
          <w:b/>
          <w:bCs/>
        </w:rPr>
        <w:t>Holm</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028CBAC4"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58481D">
        <w:rPr>
          <w:rFonts w:ascii="Arial" w:hAnsi="Arial" w:cs="Arial"/>
        </w:rPr>
        <w:t>2nd</w:t>
      </w:r>
      <w:r w:rsidRPr="005E7C7B">
        <w:rPr>
          <w:rFonts w:ascii="Arial" w:hAnsi="Arial" w:cs="Arial"/>
        </w:rPr>
        <w:t xml:space="preserve"> day of </w:t>
      </w:r>
      <w:r w:rsidR="0058481D">
        <w:rPr>
          <w:rFonts w:ascii="Arial" w:hAnsi="Arial" w:cs="Arial"/>
        </w:rPr>
        <w:t>January</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58481D">
        <w:rPr>
          <w:rFonts w:ascii="Arial" w:hAnsi="Arial" w:cs="Arial"/>
        </w:rPr>
        <w:t>4</w:t>
      </w:r>
      <w:r w:rsidRPr="005E7C7B">
        <w:rPr>
          <w:rFonts w:ascii="Arial" w:hAnsi="Arial" w:cs="Arial"/>
        </w:rPr>
        <w:t>,</w:t>
      </w:r>
      <w:r w:rsidRPr="00015A76">
        <w:rPr>
          <w:rFonts w:ascii="Arial" w:hAnsi="Arial" w:cs="Arial"/>
        </w:rPr>
        <w:t xml:space="preserve"> by and between </w:t>
      </w:r>
      <w:r w:rsidR="0058481D">
        <w:rPr>
          <w:rFonts w:ascii="Arial" w:hAnsi="Arial" w:cs="Arial"/>
        </w:rPr>
        <w:t>Carol Lynn Holm</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64C02F50"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proofErr w:type="gramStart"/>
      <w:r w:rsidR="00015A76" w:rsidRPr="00015A76">
        <w:rPr>
          <w:rFonts w:ascii="Arial" w:hAnsi="Arial" w:cs="Arial"/>
        </w:rPr>
        <w:t>202</w:t>
      </w:r>
      <w:r w:rsidR="0058481D">
        <w:rPr>
          <w:rFonts w:ascii="Arial" w:hAnsi="Arial" w:cs="Arial"/>
        </w:rPr>
        <w:t>5</w:t>
      </w:r>
      <w:proofErr w:type="gramEnd"/>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A31F0F9"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F918FB">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66A784E1"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s: </w:t>
      </w:r>
      <w:r w:rsidR="0058481D">
        <w:rPr>
          <w:rFonts w:ascii="Arial" w:hAnsi="Arial" w:cs="Arial"/>
        </w:rPr>
        <w:t>014-300-080, 014-300-360 and 014-300-370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7202BC30" w14:textId="556A46E8" w:rsidR="001B7F49" w:rsidRDefault="001B7F49" w:rsidP="00116DBC">
      <w:pPr>
        <w:widowControl/>
        <w:ind w:left="4320"/>
        <w:rPr>
          <w:rFonts w:ascii="Arial" w:hAnsi="Arial" w:cs="Arial"/>
        </w:rPr>
      </w:pP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11F236A8" w:rsidR="00C872D5" w:rsidRDefault="0058481D" w:rsidP="00C872D5">
      <w:pPr>
        <w:widowControl/>
        <w:ind w:left="4860"/>
        <w:rPr>
          <w:rFonts w:ascii="Arial" w:hAnsi="Arial" w:cs="Arial"/>
        </w:rPr>
      </w:pPr>
      <w:bookmarkStart w:id="2" w:name="_Hlk55284521"/>
      <w:r>
        <w:rPr>
          <w:rFonts w:ascii="Arial" w:hAnsi="Arial" w:cs="Arial"/>
        </w:rPr>
        <w:t>Carol Lynn Holm, Owner</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1782E8CD" w14:textId="57F45CF4"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116DBC">
        <w:rPr>
          <w:rFonts w:ascii="Arial" w:hAnsi="Arial" w:cs="Arial"/>
          <w:b/>
          <w:bCs/>
        </w:rPr>
        <w:t>3</w:t>
      </w:r>
      <w:r w:rsidR="00B05DED">
        <w:rPr>
          <w:rFonts w:ascii="Arial" w:hAnsi="Arial" w:cs="Arial"/>
          <w:b/>
          <w:bCs/>
        </w:rPr>
        <w:t>-</w:t>
      </w:r>
      <w:r w:rsidR="0058481D">
        <w:rPr>
          <w:rFonts w:ascii="Arial" w:hAnsi="Arial" w:cs="Arial"/>
          <w:b/>
          <w:bCs/>
        </w:rPr>
        <w:t>17</w:t>
      </w:r>
      <w:r w:rsidR="00A1572E">
        <w:rPr>
          <w:rFonts w:ascii="Arial" w:hAnsi="Arial" w:cs="Arial"/>
          <w:b/>
          <w:bCs/>
        </w:rPr>
        <w:br/>
      </w:r>
      <w:r w:rsidRPr="00015A76">
        <w:rPr>
          <w:rFonts w:ascii="Arial" w:hAnsi="Arial" w:cs="Arial"/>
          <w:b/>
          <w:bCs/>
        </w:rPr>
        <w:t>(</w:t>
      </w:r>
      <w:r w:rsidR="0058481D">
        <w:rPr>
          <w:rFonts w:ascii="Arial" w:hAnsi="Arial" w:cs="Arial"/>
          <w:b/>
          <w:bCs/>
        </w:rPr>
        <w:t>Holm</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7D20C988" w:rsidR="0086248B" w:rsidRPr="00015A76" w:rsidRDefault="0058481D" w:rsidP="0086248B">
            <w:pPr>
              <w:widowControl/>
              <w:jc w:val="center"/>
              <w:rPr>
                <w:rFonts w:ascii="Arial" w:hAnsi="Arial" w:cs="Arial"/>
              </w:rPr>
            </w:pPr>
            <w:bookmarkStart w:id="4" w:name="_Hlk142467861"/>
            <w:r>
              <w:rPr>
                <w:rFonts w:ascii="Arial" w:hAnsi="Arial" w:cs="Arial"/>
                <w:szCs w:val="22"/>
              </w:rPr>
              <w:t>014-300-080</w:t>
            </w:r>
          </w:p>
        </w:tc>
        <w:tc>
          <w:tcPr>
            <w:tcW w:w="1710" w:type="dxa"/>
          </w:tcPr>
          <w:p w14:paraId="2530A3D4" w14:textId="039329AA" w:rsidR="0086248B" w:rsidRPr="00015A76" w:rsidRDefault="0058481D" w:rsidP="0086248B">
            <w:pPr>
              <w:widowControl/>
              <w:tabs>
                <w:tab w:val="center" w:pos="4680"/>
              </w:tabs>
              <w:jc w:val="center"/>
              <w:rPr>
                <w:rFonts w:ascii="Arial" w:hAnsi="Arial" w:cs="Arial"/>
              </w:rPr>
            </w:pPr>
            <w:r>
              <w:rPr>
                <w:rFonts w:ascii="Arial" w:hAnsi="Arial" w:cs="Arial"/>
              </w:rPr>
              <w:t>72025</w:t>
            </w:r>
          </w:p>
        </w:tc>
        <w:tc>
          <w:tcPr>
            <w:tcW w:w="1980" w:type="dxa"/>
          </w:tcPr>
          <w:p w14:paraId="5609D4BB" w14:textId="2E277153" w:rsidR="0086248B" w:rsidRPr="00015A76" w:rsidRDefault="0058481D" w:rsidP="0086248B">
            <w:pPr>
              <w:widowControl/>
              <w:tabs>
                <w:tab w:val="center" w:pos="4680"/>
              </w:tabs>
              <w:jc w:val="center"/>
              <w:rPr>
                <w:rFonts w:ascii="Arial" w:hAnsi="Arial" w:cs="Arial"/>
              </w:rPr>
            </w:pPr>
            <w:r>
              <w:rPr>
                <w:rFonts w:ascii="Arial" w:hAnsi="Arial" w:cs="Arial"/>
              </w:rPr>
              <w:t>82</w:t>
            </w:r>
          </w:p>
        </w:tc>
        <w:tc>
          <w:tcPr>
            <w:tcW w:w="2700" w:type="dxa"/>
          </w:tcPr>
          <w:p w14:paraId="5232E62B" w14:textId="16952356" w:rsidR="0086248B" w:rsidRPr="00015A76" w:rsidRDefault="0058481D" w:rsidP="0086248B">
            <w:pPr>
              <w:widowControl/>
              <w:tabs>
                <w:tab w:val="center" w:pos="4680"/>
              </w:tabs>
              <w:jc w:val="center"/>
              <w:rPr>
                <w:rFonts w:ascii="Arial" w:hAnsi="Arial" w:cs="Arial"/>
              </w:rPr>
            </w:pPr>
            <w:r>
              <w:rPr>
                <w:rFonts w:ascii="Arial" w:hAnsi="Arial" w:cs="Arial"/>
              </w:rPr>
              <w:t>Vol. 651, Page 62</w:t>
            </w:r>
          </w:p>
        </w:tc>
        <w:tc>
          <w:tcPr>
            <w:tcW w:w="1279" w:type="dxa"/>
          </w:tcPr>
          <w:p w14:paraId="05B4F078" w14:textId="2DD3AB3E" w:rsidR="0086248B" w:rsidRPr="00015A76" w:rsidRDefault="0058481D" w:rsidP="0086248B">
            <w:pPr>
              <w:widowControl/>
              <w:tabs>
                <w:tab w:val="center" w:pos="4680"/>
              </w:tabs>
              <w:jc w:val="center"/>
              <w:rPr>
                <w:rFonts w:ascii="Arial" w:hAnsi="Arial" w:cs="Arial"/>
              </w:rPr>
            </w:pPr>
            <w:r>
              <w:rPr>
                <w:rFonts w:ascii="Arial" w:hAnsi="Arial" w:cs="Arial"/>
              </w:rPr>
              <w:t>160</w:t>
            </w:r>
          </w:p>
        </w:tc>
      </w:tr>
      <w:tr w:rsidR="00F65575" w14:paraId="4966E86F" w14:textId="77777777" w:rsidTr="00E03AC5">
        <w:trPr>
          <w:trHeight w:val="360"/>
        </w:trPr>
        <w:tc>
          <w:tcPr>
            <w:tcW w:w="1908" w:type="dxa"/>
          </w:tcPr>
          <w:p w14:paraId="5770B987" w14:textId="0F6F4141" w:rsidR="00F65575" w:rsidRDefault="0058481D" w:rsidP="00F65575">
            <w:pPr>
              <w:widowControl/>
              <w:jc w:val="center"/>
              <w:rPr>
                <w:rFonts w:ascii="Arial" w:hAnsi="Arial" w:cs="Arial"/>
                <w:szCs w:val="22"/>
              </w:rPr>
            </w:pPr>
            <w:bookmarkStart w:id="5" w:name="_Hlk152238731"/>
            <w:bookmarkEnd w:id="4"/>
            <w:r>
              <w:rPr>
                <w:rFonts w:ascii="Arial" w:hAnsi="Arial" w:cs="Arial"/>
                <w:szCs w:val="22"/>
              </w:rPr>
              <w:t>014-300-360</w:t>
            </w:r>
          </w:p>
        </w:tc>
        <w:tc>
          <w:tcPr>
            <w:tcW w:w="1710" w:type="dxa"/>
          </w:tcPr>
          <w:p w14:paraId="1A8A59C5" w14:textId="64BC20D2" w:rsidR="00F65575" w:rsidRDefault="0058481D" w:rsidP="00F65575">
            <w:pPr>
              <w:widowControl/>
              <w:tabs>
                <w:tab w:val="center" w:pos="4680"/>
              </w:tabs>
              <w:jc w:val="center"/>
              <w:rPr>
                <w:rFonts w:ascii="Arial" w:hAnsi="Arial" w:cs="Arial"/>
              </w:rPr>
            </w:pPr>
            <w:r>
              <w:rPr>
                <w:rFonts w:ascii="Arial" w:hAnsi="Arial" w:cs="Arial"/>
              </w:rPr>
              <w:t>77003</w:t>
            </w:r>
          </w:p>
        </w:tc>
        <w:tc>
          <w:tcPr>
            <w:tcW w:w="1980" w:type="dxa"/>
          </w:tcPr>
          <w:p w14:paraId="48A2995B" w14:textId="1909BBE8" w:rsidR="00F65575" w:rsidRDefault="0058481D" w:rsidP="00F65575">
            <w:pPr>
              <w:widowControl/>
              <w:tabs>
                <w:tab w:val="center" w:pos="4680"/>
              </w:tabs>
              <w:jc w:val="center"/>
              <w:rPr>
                <w:rFonts w:ascii="Arial" w:hAnsi="Arial" w:cs="Arial"/>
              </w:rPr>
            </w:pPr>
            <w:r>
              <w:rPr>
                <w:rFonts w:ascii="Arial" w:hAnsi="Arial" w:cs="Arial"/>
              </w:rPr>
              <w:t>290</w:t>
            </w:r>
          </w:p>
        </w:tc>
        <w:tc>
          <w:tcPr>
            <w:tcW w:w="2700" w:type="dxa"/>
          </w:tcPr>
          <w:p w14:paraId="20E21A24" w14:textId="104D98D0" w:rsidR="00F65575" w:rsidRDefault="0058481D" w:rsidP="00F65575">
            <w:pPr>
              <w:widowControl/>
              <w:tabs>
                <w:tab w:val="center" w:pos="4680"/>
              </w:tabs>
              <w:jc w:val="center"/>
              <w:rPr>
                <w:rFonts w:ascii="Arial" w:hAnsi="Arial" w:cs="Arial"/>
              </w:rPr>
            </w:pPr>
            <w:r>
              <w:rPr>
                <w:rFonts w:ascii="Arial" w:hAnsi="Arial" w:cs="Arial"/>
              </w:rPr>
              <w:t>Vol. 774, Page 329</w:t>
            </w:r>
          </w:p>
        </w:tc>
        <w:tc>
          <w:tcPr>
            <w:tcW w:w="1279" w:type="dxa"/>
          </w:tcPr>
          <w:p w14:paraId="1D11A801" w14:textId="1B08EB44" w:rsidR="00F65575" w:rsidRDefault="0058481D" w:rsidP="00F65575">
            <w:pPr>
              <w:widowControl/>
              <w:tabs>
                <w:tab w:val="center" w:pos="4680"/>
              </w:tabs>
              <w:jc w:val="center"/>
              <w:rPr>
                <w:rFonts w:ascii="Arial" w:hAnsi="Arial" w:cs="Arial"/>
              </w:rPr>
            </w:pPr>
            <w:r>
              <w:rPr>
                <w:rFonts w:ascii="Arial" w:hAnsi="Arial" w:cs="Arial"/>
              </w:rPr>
              <w:t>12.2</w:t>
            </w:r>
          </w:p>
        </w:tc>
      </w:tr>
      <w:bookmarkEnd w:id="5"/>
      <w:tr w:rsidR="0058481D" w14:paraId="6632E17D" w14:textId="77777777" w:rsidTr="00E03AC5">
        <w:trPr>
          <w:trHeight w:val="360"/>
        </w:trPr>
        <w:tc>
          <w:tcPr>
            <w:tcW w:w="1908" w:type="dxa"/>
          </w:tcPr>
          <w:p w14:paraId="0BEFBB66" w14:textId="526EF4BA" w:rsidR="0058481D" w:rsidRDefault="0058481D" w:rsidP="0058481D">
            <w:pPr>
              <w:widowControl/>
              <w:jc w:val="center"/>
              <w:rPr>
                <w:rFonts w:ascii="Arial" w:hAnsi="Arial" w:cs="Arial"/>
                <w:szCs w:val="22"/>
              </w:rPr>
            </w:pPr>
            <w:r>
              <w:rPr>
                <w:rFonts w:ascii="Arial" w:hAnsi="Arial" w:cs="Arial"/>
                <w:szCs w:val="22"/>
              </w:rPr>
              <w:t>014-300-370</w:t>
            </w:r>
          </w:p>
        </w:tc>
        <w:tc>
          <w:tcPr>
            <w:tcW w:w="1710" w:type="dxa"/>
          </w:tcPr>
          <w:p w14:paraId="06F50011" w14:textId="49E23CBE" w:rsidR="0058481D" w:rsidRDefault="0058481D" w:rsidP="0058481D">
            <w:pPr>
              <w:widowControl/>
              <w:tabs>
                <w:tab w:val="center" w:pos="4680"/>
              </w:tabs>
              <w:jc w:val="center"/>
              <w:rPr>
                <w:rFonts w:ascii="Arial" w:hAnsi="Arial" w:cs="Arial"/>
              </w:rPr>
            </w:pPr>
            <w:r>
              <w:rPr>
                <w:rFonts w:ascii="Arial" w:hAnsi="Arial" w:cs="Arial"/>
              </w:rPr>
              <w:t>77003</w:t>
            </w:r>
          </w:p>
        </w:tc>
        <w:tc>
          <w:tcPr>
            <w:tcW w:w="1980" w:type="dxa"/>
          </w:tcPr>
          <w:p w14:paraId="00102EA6" w14:textId="694C8A51" w:rsidR="0058481D" w:rsidRDefault="0058481D" w:rsidP="0058481D">
            <w:pPr>
              <w:widowControl/>
              <w:tabs>
                <w:tab w:val="center" w:pos="4680"/>
              </w:tabs>
              <w:jc w:val="center"/>
              <w:rPr>
                <w:rFonts w:ascii="Arial" w:hAnsi="Arial" w:cs="Arial"/>
              </w:rPr>
            </w:pPr>
            <w:r>
              <w:rPr>
                <w:rFonts w:ascii="Arial" w:hAnsi="Arial" w:cs="Arial"/>
              </w:rPr>
              <w:t>290</w:t>
            </w:r>
          </w:p>
        </w:tc>
        <w:tc>
          <w:tcPr>
            <w:tcW w:w="2700" w:type="dxa"/>
          </w:tcPr>
          <w:p w14:paraId="07DA38B3" w14:textId="4F8AB02A" w:rsidR="0058481D" w:rsidRDefault="0058481D" w:rsidP="0058481D">
            <w:pPr>
              <w:widowControl/>
              <w:tabs>
                <w:tab w:val="center" w:pos="4680"/>
              </w:tabs>
              <w:jc w:val="center"/>
              <w:rPr>
                <w:rFonts w:ascii="Arial" w:hAnsi="Arial" w:cs="Arial"/>
              </w:rPr>
            </w:pPr>
            <w:r>
              <w:rPr>
                <w:rFonts w:ascii="Arial" w:hAnsi="Arial" w:cs="Arial"/>
              </w:rPr>
              <w:t>Vol. 774, Page 329</w:t>
            </w:r>
          </w:p>
        </w:tc>
        <w:tc>
          <w:tcPr>
            <w:tcW w:w="1279" w:type="dxa"/>
          </w:tcPr>
          <w:p w14:paraId="59BDECD1" w14:textId="7277206B" w:rsidR="0058481D" w:rsidRDefault="0058481D" w:rsidP="0058481D">
            <w:pPr>
              <w:widowControl/>
              <w:tabs>
                <w:tab w:val="center" w:pos="4680"/>
              </w:tabs>
              <w:jc w:val="center"/>
              <w:rPr>
                <w:rFonts w:ascii="Arial" w:hAnsi="Arial" w:cs="Arial"/>
              </w:rPr>
            </w:pPr>
            <w:r>
              <w:rPr>
                <w:rFonts w:ascii="Arial" w:hAnsi="Arial" w:cs="Arial"/>
              </w:rPr>
              <w:t>126.8</w:t>
            </w:r>
          </w:p>
        </w:tc>
      </w:tr>
    </w:tbl>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77777777" w:rsidR="006B5BCB" w:rsidRPr="00116DBC" w:rsidRDefault="006B5BCB" w:rsidP="006B5BCB">
      <w:pPr>
        <w:widowControl/>
        <w:tabs>
          <w:tab w:val="center" w:pos="4680"/>
        </w:tabs>
        <w:jc w:val="center"/>
        <w:rPr>
          <w:rFonts w:ascii="Arial" w:hAnsi="Arial" w:cs="Arial"/>
          <w:b/>
          <w:bCs/>
          <w:highlight w:val="yellow"/>
        </w:rPr>
      </w:pPr>
    </w:p>
    <w:p w14:paraId="67F5C476" w14:textId="34F1E7B7" w:rsidR="008B73D1" w:rsidRPr="00EC50F8" w:rsidRDefault="006B5BCB" w:rsidP="00A1572E">
      <w:pPr>
        <w:widowControl/>
        <w:jc w:val="center"/>
        <w:rPr>
          <w:rFonts w:ascii="Arial" w:hAnsi="Arial" w:cs="Arial"/>
          <w:b/>
          <w:bCs/>
        </w:rPr>
      </w:pPr>
      <w:r w:rsidRPr="00057D2F">
        <w:rPr>
          <w:noProof/>
        </w:rPr>
        <w:drawing>
          <wp:inline distT="0" distB="0" distL="0" distR="0" wp14:anchorId="47597901" wp14:editId="23489CE5">
            <wp:extent cx="5034613" cy="5830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726"/>
                    <a:stretch/>
                  </pic:blipFill>
                  <pic:spPr bwMode="auto">
                    <a:xfrm>
                      <a:off x="0" y="0"/>
                      <a:ext cx="5049489" cy="5848013"/>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116DBC">
        <w:rPr>
          <w:rFonts w:ascii="Arial" w:hAnsi="Arial" w:cs="Arial"/>
          <w:b/>
          <w:bCs/>
          <w:highlight w:val="yellow"/>
        </w:rPr>
        <w:br w:type="page"/>
      </w:r>
      <w:bookmarkStart w:id="6" w:name="_Hlk152240256"/>
      <w:r w:rsidR="008B73D1" w:rsidRPr="00EC50F8">
        <w:rPr>
          <w:rFonts w:ascii="Arial" w:hAnsi="Arial" w:cs="Arial"/>
          <w:b/>
          <w:bCs/>
        </w:rPr>
        <w:lastRenderedPageBreak/>
        <w:t>Exhibit “B”</w:t>
      </w:r>
    </w:p>
    <w:p w14:paraId="149B8929" w14:textId="1A5F2252"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23-</w:t>
      </w:r>
      <w:r w:rsidR="00812569">
        <w:rPr>
          <w:rFonts w:ascii="Arial" w:hAnsi="Arial" w:cs="Arial"/>
          <w:b/>
          <w:bCs/>
        </w:rPr>
        <w:t>17</w:t>
      </w:r>
      <w:r w:rsidRPr="00EC50F8">
        <w:rPr>
          <w:rFonts w:ascii="Arial" w:hAnsi="Arial" w:cs="Arial"/>
          <w:b/>
          <w:bCs/>
        </w:rPr>
        <w:br/>
      </w:r>
      <w:r w:rsidR="00015A76" w:rsidRPr="00EC50F8">
        <w:rPr>
          <w:rFonts w:ascii="Arial" w:hAnsi="Arial" w:cs="Arial"/>
          <w:b/>
          <w:bCs/>
        </w:rPr>
        <w:t>(</w:t>
      </w:r>
      <w:r w:rsidR="00812569">
        <w:rPr>
          <w:rFonts w:ascii="Arial" w:hAnsi="Arial" w:cs="Arial"/>
          <w:b/>
          <w:bCs/>
        </w:rPr>
        <w:t>Holm</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3"/>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p w14:paraId="20B1BA74" w14:textId="0AEC16DD" w:rsidR="00E46572" w:rsidRDefault="00812569" w:rsidP="00E46572">
      <w:pPr>
        <w:widowControl/>
        <w:rPr>
          <w:rFonts w:ascii="Arial" w:hAnsi="Arial" w:cs="Arial"/>
        </w:rPr>
      </w:pPr>
      <w:r>
        <w:rPr>
          <w:rFonts w:ascii="Arial" w:hAnsi="Arial" w:cs="Arial"/>
        </w:rPr>
        <w:t>The Northwest quarter, and a portion of the Southwest quarter and a portion of the West half of the Southeast quarter of Section 12, Township 44 North, Range 7 West, Mount Diablo Base &amp; Meridian, lying North of Bowen Center Road or Kilgore Hills Road (</w:t>
      </w:r>
      <w:r w:rsidR="00326F50">
        <w:rPr>
          <w:rFonts w:ascii="Arial" w:hAnsi="Arial" w:cs="Arial"/>
        </w:rPr>
        <w:t>C</w:t>
      </w:r>
      <w:r>
        <w:rPr>
          <w:rFonts w:ascii="Arial" w:hAnsi="Arial" w:cs="Arial"/>
        </w:rPr>
        <w:t>ounty #6J002).</w:t>
      </w:r>
    </w:p>
    <w:p w14:paraId="15DAD5CC" w14:textId="617E96BC" w:rsidR="00812569" w:rsidRDefault="00812569" w:rsidP="00E46572">
      <w:pPr>
        <w:widowControl/>
        <w:rPr>
          <w:rFonts w:ascii="Arial" w:hAnsi="Arial" w:cs="Arial"/>
        </w:rPr>
      </w:pPr>
    </w:p>
    <w:p w14:paraId="7D7A47CD" w14:textId="133B476B" w:rsidR="00812569" w:rsidRDefault="00812569" w:rsidP="00E46572">
      <w:pPr>
        <w:widowControl/>
        <w:rPr>
          <w:rFonts w:ascii="Arial" w:hAnsi="Arial" w:cs="Arial"/>
        </w:rPr>
      </w:pPr>
      <w:r>
        <w:rPr>
          <w:rFonts w:ascii="Arial" w:hAnsi="Arial" w:cs="Arial"/>
        </w:rPr>
        <w:t xml:space="preserve">Saving and Excepting from the </w:t>
      </w:r>
      <w:proofErr w:type="gramStart"/>
      <w:r>
        <w:rPr>
          <w:rFonts w:ascii="Arial" w:hAnsi="Arial" w:cs="Arial"/>
        </w:rPr>
        <w:t>above described</w:t>
      </w:r>
      <w:proofErr w:type="gramEnd"/>
      <w:r>
        <w:rPr>
          <w:rFonts w:ascii="Arial" w:hAnsi="Arial" w:cs="Arial"/>
        </w:rPr>
        <w:t xml:space="preserve"> land:</w:t>
      </w:r>
    </w:p>
    <w:p w14:paraId="0D685E84" w14:textId="77777777" w:rsidR="00812569" w:rsidRDefault="00812569" w:rsidP="00E46572">
      <w:pPr>
        <w:widowControl/>
        <w:rPr>
          <w:rFonts w:ascii="Arial" w:hAnsi="Arial" w:cs="Arial"/>
        </w:rPr>
      </w:pPr>
    </w:p>
    <w:p w14:paraId="01AB864C" w14:textId="2C42F1DC" w:rsidR="00812569" w:rsidRDefault="00812569" w:rsidP="00E46572">
      <w:pPr>
        <w:widowControl/>
        <w:rPr>
          <w:rFonts w:ascii="Arial" w:hAnsi="Arial" w:cs="Arial"/>
        </w:rPr>
      </w:pPr>
      <w:r>
        <w:rPr>
          <w:rFonts w:ascii="Arial" w:hAnsi="Arial" w:cs="Arial"/>
        </w:rPr>
        <w:t>All that portion of the Southwest quarter of the Southwest quarter described as:</w:t>
      </w:r>
    </w:p>
    <w:p w14:paraId="3E54E9EF" w14:textId="77777777" w:rsidR="00812569" w:rsidRDefault="00812569" w:rsidP="00E46572">
      <w:pPr>
        <w:widowControl/>
        <w:rPr>
          <w:rFonts w:ascii="Arial" w:hAnsi="Arial" w:cs="Arial"/>
        </w:rPr>
      </w:pPr>
    </w:p>
    <w:p w14:paraId="2AEE5362" w14:textId="585315CB" w:rsidR="00812569" w:rsidRDefault="00812569" w:rsidP="00E46572">
      <w:pPr>
        <w:widowControl/>
        <w:rPr>
          <w:rFonts w:ascii="Arial" w:hAnsi="Arial" w:cs="Arial"/>
        </w:rPr>
      </w:pPr>
      <w:r>
        <w:rPr>
          <w:rFonts w:ascii="Arial" w:hAnsi="Arial" w:cs="Arial"/>
        </w:rPr>
        <w:t>Commencing at a point on the line common to Section 11 and 12 in said Township and from which the corner common to Sections 11,12,13 and 14 in said Township bears South 0</w:t>
      </w:r>
      <w:r w:rsidR="00326F50">
        <w:rPr>
          <w:rFonts w:ascii="Arial" w:hAnsi="Arial" w:cs="Arial"/>
        </w:rPr>
        <w:sym w:font="Symbol" w:char="F0B0"/>
      </w:r>
      <w:r w:rsidR="00326F50">
        <w:rPr>
          <w:rFonts w:ascii="Arial" w:hAnsi="Arial" w:cs="Arial"/>
        </w:rPr>
        <w:t xml:space="preserve"> 19’ 30” West 591.11 feet; thence North 0</w:t>
      </w:r>
      <w:r w:rsidR="00326F50">
        <w:rPr>
          <w:rFonts w:ascii="Arial" w:hAnsi="Arial" w:cs="Arial"/>
        </w:rPr>
        <w:sym w:font="Symbol" w:char="F0B0"/>
      </w:r>
      <w:r w:rsidR="00326F50">
        <w:rPr>
          <w:rFonts w:ascii="Arial" w:hAnsi="Arial" w:cs="Arial"/>
        </w:rPr>
        <w:t xml:space="preserve"> 10’ 30” East 603.3 feet along the line common to Sections 11 and 12 to a point; thence South 71</w:t>
      </w:r>
      <w:r w:rsidR="00326F50">
        <w:rPr>
          <w:rFonts w:ascii="Arial" w:hAnsi="Arial" w:cs="Arial"/>
        </w:rPr>
        <w:sym w:font="Symbol" w:char="F0B0"/>
      </w:r>
      <w:r w:rsidR="00326F50">
        <w:rPr>
          <w:rFonts w:ascii="Arial" w:hAnsi="Arial" w:cs="Arial"/>
        </w:rPr>
        <w:t xml:space="preserve"> 51’ East 602.4 feet to a point on a fence line; thence South 41</w:t>
      </w:r>
      <w:r w:rsidR="00326F50">
        <w:rPr>
          <w:rFonts w:ascii="Arial" w:hAnsi="Arial" w:cs="Arial"/>
        </w:rPr>
        <w:sym w:font="Symbol" w:char="F0B0"/>
      </w:r>
      <w:r w:rsidR="00326F50">
        <w:rPr>
          <w:rFonts w:ascii="Arial" w:hAnsi="Arial" w:cs="Arial"/>
        </w:rPr>
        <w:t xml:space="preserve"> 07’ East 352.0 feet to a point on Northerly line of County Road; thence South 78</w:t>
      </w:r>
      <w:r w:rsidR="00326F50">
        <w:rPr>
          <w:rFonts w:ascii="Arial" w:hAnsi="Arial" w:cs="Arial"/>
        </w:rPr>
        <w:sym w:font="Symbol" w:char="F0B0"/>
      </w:r>
      <w:r w:rsidR="00326F50">
        <w:rPr>
          <w:rFonts w:ascii="Arial" w:hAnsi="Arial" w:cs="Arial"/>
        </w:rPr>
        <w:t xml:space="preserve"> 19’ West 770.8 feet along the Northerly line of said County Road to a point; thence North 81</w:t>
      </w:r>
      <w:r w:rsidR="00326F50">
        <w:rPr>
          <w:rFonts w:ascii="Arial" w:hAnsi="Arial" w:cs="Arial"/>
        </w:rPr>
        <w:sym w:font="Symbol" w:char="F0B0"/>
      </w:r>
      <w:r w:rsidR="00326F50">
        <w:rPr>
          <w:rFonts w:ascii="Arial" w:hAnsi="Arial" w:cs="Arial"/>
        </w:rPr>
        <w:t xml:space="preserve"> 00’ West 55.3 feet to a point on the line common to Sections 11 and 12 in said Township and the Place of Beginning. </w:t>
      </w:r>
    </w:p>
    <w:p w14:paraId="29937718" w14:textId="77777777" w:rsidR="00E46572" w:rsidRPr="00E46572" w:rsidRDefault="00E46572" w:rsidP="00E46572">
      <w:pPr>
        <w:widowControl/>
        <w:rPr>
          <w:rFonts w:ascii="Arial" w:hAnsi="Arial" w:cs="Arial"/>
        </w:rPr>
      </w:pPr>
    </w:p>
    <w:p w14:paraId="55547F21" w14:textId="60CEE19F" w:rsidR="006B09DB" w:rsidRDefault="00E46572" w:rsidP="00E46572">
      <w:pPr>
        <w:widowControl/>
        <w:rPr>
          <w:rFonts w:ascii="Arial" w:hAnsi="Arial" w:cs="Arial"/>
        </w:rPr>
      </w:pPr>
      <w:r w:rsidRPr="00E46572">
        <w:rPr>
          <w:rFonts w:ascii="Arial" w:hAnsi="Arial" w:cs="Arial"/>
        </w:rPr>
        <w:t xml:space="preserve">APN: </w:t>
      </w:r>
      <w:r w:rsidR="00326F50">
        <w:rPr>
          <w:rFonts w:ascii="Arial" w:hAnsi="Arial" w:cs="Arial"/>
        </w:rPr>
        <w:t>014-300-080 and 014-300-360 and 014-300-370</w:t>
      </w:r>
      <w:bookmarkEnd w:id="6"/>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65575"/>
    <w:rsid w:val="00F70A2C"/>
    <w:rsid w:val="00F737E3"/>
    <w:rsid w:val="00F84D69"/>
    <w:rsid w:val="00F850D1"/>
    <w:rsid w:val="00F8548E"/>
    <w:rsid w:val="00F918FB"/>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7041"/>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2927</Words>
  <Characters>15204</Characters>
  <Application>Microsoft Office Word</Application>
  <DocSecurity>0</DocSecurity>
  <Lines>410</Lines>
  <Paragraphs>318</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2023-04-05T16:51:00Z</cp:lastPrinted>
  <dcterms:created xsi:type="dcterms:W3CDTF">2023-11-30T20:07:00Z</dcterms:created>
  <dcterms:modified xsi:type="dcterms:W3CDTF">2023-11-30T20:40:00Z</dcterms:modified>
</cp:coreProperties>
</file>